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F2722">
      <w:pPr>
        <w:spacing w:line="460" w:lineRule="exact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附件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0"/>
          <w:szCs w:val="30"/>
        </w:rPr>
        <w:t>：</w:t>
      </w:r>
    </w:p>
    <w:p w14:paraId="6A99F2EE">
      <w:pPr>
        <w:spacing w:line="460" w:lineRule="exact"/>
        <w:jc w:val="center"/>
        <w:rPr>
          <w:rFonts w:hint="eastAsia" w:ascii="仿宋_GB2312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kern w:val="0"/>
          <w:sz w:val="36"/>
          <w:szCs w:val="36"/>
        </w:rPr>
        <w:t>安徽艺术职业学院勤工助学协议书</w:t>
      </w:r>
    </w:p>
    <w:bookmarkEnd w:id="0"/>
    <w:p w14:paraId="5480C2D5">
      <w:pPr>
        <w:spacing w:line="460" w:lineRule="exact"/>
        <w:ind w:firstLine="1050" w:firstLineChars="350"/>
        <w:rPr>
          <w:rFonts w:hint="eastAsia" w:ascii="仿宋_GB2312" w:eastAsia="仿宋_GB2312"/>
          <w:kern w:val="0"/>
          <w:sz w:val="30"/>
          <w:szCs w:val="30"/>
        </w:rPr>
      </w:pPr>
    </w:p>
    <w:p w14:paraId="154C1048">
      <w:pPr>
        <w:spacing w:line="460" w:lineRule="exact"/>
        <w:ind w:firstLine="1050" w:firstLineChars="35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甲方（用工部门）：               乙方（上岗学生）：</w:t>
      </w:r>
    </w:p>
    <w:p w14:paraId="01FBA883">
      <w:pPr>
        <w:spacing w:line="460" w:lineRule="exact"/>
        <w:ind w:firstLine="1050" w:firstLineChars="35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负责人：                         联系电话：</w:t>
      </w:r>
    </w:p>
    <w:p w14:paraId="3BDF8B35">
      <w:pPr>
        <w:spacing w:line="460" w:lineRule="exact"/>
        <w:ind w:firstLine="1050" w:firstLineChars="35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 xml:space="preserve">管理责任人： </w:t>
      </w:r>
    </w:p>
    <w:p w14:paraId="3E49B68C">
      <w:pPr>
        <w:spacing w:line="460" w:lineRule="exact"/>
        <w:ind w:firstLine="1050" w:firstLineChars="35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 xml:space="preserve">联系电话： </w:t>
      </w:r>
    </w:p>
    <w:p w14:paraId="4D5A3DBA">
      <w:pPr>
        <w:spacing w:line="460" w:lineRule="exact"/>
        <w:ind w:firstLine="1050" w:firstLineChars="350"/>
        <w:rPr>
          <w:rFonts w:ascii="仿宋_GB2312" w:eastAsia="仿宋_GB2312"/>
          <w:kern w:val="0"/>
          <w:sz w:val="30"/>
          <w:szCs w:val="30"/>
        </w:rPr>
      </w:pPr>
    </w:p>
    <w:p w14:paraId="200F00D6">
      <w:pPr>
        <w:spacing w:line="460" w:lineRule="exact"/>
        <w:ind w:left="447" w:leftChars="213" w:firstLine="600" w:firstLineChars="20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根据《安徽艺术职业学院勤工助学管理办法》，在学生资助管理中心的监督下，甲乙双方自愿签订校内勤工助学协议如下：</w:t>
      </w:r>
    </w:p>
    <w:p w14:paraId="257D92CE">
      <w:pPr>
        <w:spacing w:line="460" w:lineRule="exact"/>
        <w:ind w:firstLine="1050" w:firstLineChars="350"/>
        <w:rPr>
          <w:rFonts w:ascii="仿宋_GB2312" w:eastAsia="仿宋_GB2312"/>
          <w:kern w:val="0"/>
          <w:sz w:val="30"/>
          <w:szCs w:val="30"/>
        </w:rPr>
      </w:pPr>
    </w:p>
    <w:p w14:paraId="0379DD07">
      <w:pPr>
        <w:spacing w:line="460" w:lineRule="exact"/>
        <w:ind w:firstLine="1050" w:firstLineChars="35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 xml:space="preserve"> 一、工作任务（甲方填写）</w:t>
      </w:r>
    </w:p>
    <w:p w14:paraId="552941BB">
      <w:pPr>
        <w:spacing w:line="460" w:lineRule="exact"/>
        <w:ind w:firstLine="1050" w:firstLineChars="35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岗位名称：</w:t>
      </w:r>
    </w:p>
    <w:p w14:paraId="53D3D606">
      <w:pPr>
        <w:spacing w:line="460" w:lineRule="exact"/>
        <w:ind w:firstLine="1050" w:firstLineChars="35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工作地点：</w:t>
      </w:r>
    </w:p>
    <w:p w14:paraId="05C505C5">
      <w:pPr>
        <w:spacing w:line="460" w:lineRule="exact"/>
        <w:ind w:firstLine="1050" w:firstLineChars="35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岗位职责：</w:t>
      </w:r>
    </w:p>
    <w:p w14:paraId="05A7DC87">
      <w:pPr>
        <w:spacing w:line="460" w:lineRule="exact"/>
        <w:ind w:firstLine="1050" w:firstLineChars="35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报酬（元/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小时</w:t>
      </w:r>
      <w:r>
        <w:rPr>
          <w:rFonts w:hint="eastAsia" w:ascii="仿宋_GB2312" w:eastAsia="仿宋_GB2312"/>
          <w:kern w:val="0"/>
          <w:sz w:val="30"/>
          <w:szCs w:val="30"/>
        </w:rPr>
        <w:t>）：</w:t>
      </w:r>
    </w:p>
    <w:p w14:paraId="0D70D151">
      <w:pPr>
        <w:spacing w:line="460" w:lineRule="exact"/>
        <w:ind w:firstLine="1050" w:firstLineChars="350"/>
        <w:rPr>
          <w:rFonts w:ascii="仿宋_GB2312" w:eastAsia="仿宋_GB2312"/>
          <w:kern w:val="0"/>
          <w:sz w:val="30"/>
          <w:szCs w:val="30"/>
        </w:rPr>
      </w:pPr>
    </w:p>
    <w:p w14:paraId="6B8D1B6D">
      <w:pPr>
        <w:spacing w:line="460" w:lineRule="exact"/>
        <w:ind w:firstLine="1050" w:firstLineChars="35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二、工作期限与时间（甲方填写）</w:t>
      </w:r>
    </w:p>
    <w:p w14:paraId="22A264C6">
      <w:pPr>
        <w:spacing w:line="460" w:lineRule="exact"/>
        <w:ind w:firstLine="1050" w:firstLineChars="35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工作期限：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kern w:val="0"/>
          <w:sz w:val="30"/>
          <w:szCs w:val="30"/>
        </w:rPr>
        <w:t>年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0"/>
          <w:szCs w:val="30"/>
        </w:rPr>
        <w:t>月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0"/>
          <w:szCs w:val="30"/>
        </w:rPr>
        <w:t>日至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kern w:val="0"/>
          <w:sz w:val="30"/>
          <w:szCs w:val="30"/>
        </w:rPr>
        <w:t>年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0"/>
          <w:szCs w:val="30"/>
        </w:rPr>
        <w:t>月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0"/>
          <w:szCs w:val="30"/>
        </w:rPr>
        <w:t>日止</w:t>
      </w:r>
    </w:p>
    <w:p w14:paraId="5B61292A">
      <w:pPr>
        <w:spacing w:line="460" w:lineRule="exact"/>
        <w:ind w:firstLine="1050" w:firstLineChars="350"/>
        <w:rPr>
          <w:rFonts w:ascii="仿宋_GB2312" w:eastAsia="仿宋_GB2312"/>
          <w:kern w:val="0"/>
          <w:sz w:val="30"/>
          <w:szCs w:val="30"/>
        </w:rPr>
      </w:pPr>
    </w:p>
    <w:p w14:paraId="416AFF2D">
      <w:pPr>
        <w:spacing w:line="460" w:lineRule="exact"/>
        <w:ind w:left="445" w:leftChars="212" w:firstLine="600" w:firstLineChars="20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三、乙方应服从甲方的工作安排，未经甲方同意，乙方不得擅自更换、退出、或顶替岗位；乙方有权拒绝甲方工作范围之外的用工安排；甲方无足够理由，不得无故辞退乙方；甲乙双方必须共同遵守《安徽艺术职业学院勤工助学管理办法》。</w:t>
      </w:r>
    </w:p>
    <w:p w14:paraId="5B33A42B">
      <w:pPr>
        <w:spacing w:line="460" w:lineRule="exact"/>
        <w:ind w:firstLine="1050" w:firstLineChars="350"/>
        <w:rPr>
          <w:rFonts w:ascii="仿宋_GB2312" w:eastAsia="仿宋_GB2312"/>
          <w:kern w:val="0"/>
          <w:sz w:val="30"/>
          <w:szCs w:val="30"/>
        </w:rPr>
      </w:pPr>
    </w:p>
    <w:p w14:paraId="7BE9CB59">
      <w:pPr>
        <w:spacing w:line="460" w:lineRule="exact"/>
        <w:ind w:left="447" w:leftChars="213" w:firstLine="600" w:firstLineChars="20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 xml:space="preserve"> 四、本着谁使用、谁管理、谁负责的原则，甲方应对乙方进行相关教育管理，确保用工安全，特别是假期用工安全。</w:t>
      </w:r>
    </w:p>
    <w:p w14:paraId="16840947">
      <w:pPr>
        <w:spacing w:line="460" w:lineRule="exact"/>
        <w:ind w:firstLine="1050" w:firstLineChars="350"/>
        <w:rPr>
          <w:rFonts w:ascii="仿宋_GB2312" w:eastAsia="仿宋_GB2312"/>
          <w:kern w:val="0"/>
          <w:sz w:val="30"/>
          <w:szCs w:val="30"/>
        </w:rPr>
      </w:pPr>
    </w:p>
    <w:p w14:paraId="5A97D8C4">
      <w:pPr>
        <w:spacing w:line="460" w:lineRule="exact"/>
        <w:ind w:left="445" w:leftChars="212" w:firstLine="600" w:firstLineChars="20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五、假期工作期间，乙方应接受甲方的考勤，服从学校的管理，不得出现违反校规校纪的情况。</w:t>
      </w:r>
    </w:p>
    <w:p w14:paraId="3263DE66">
      <w:pPr>
        <w:spacing w:line="460" w:lineRule="exact"/>
        <w:ind w:firstLine="1050" w:firstLineChars="350"/>
        <w:rPr>
          <w:rFonts w:ascii="仿宋_GB2312" w:eastAsia="仿宋_GB2312"/>
          <w:kern w:val="0"/>
          <w:sz w:val="30"/>
          <w:szCs w:val="30"/>
        </w:rPr>
      </w:pPr>
    </w:p>
    <w:p w14:paraId="6B5B636C">
      <w:pPr>
        <w:spacing w:line="460" w:lineRule="exact"/>
        <w:ind w:left="447" w:leftChars="213" w:firstLine="600" w:firstLineChars="20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六、工作期满，甲方根据乙方工作态度、纪律、成绩等劳动表现，如实考勤并按要求办理工资发放相关手续。</w:t>
      </w:r>
    </w:p>
    <w:p w14:paraId="6FB5B957">
      <w:pPr>
        <w:spacing w:line="460" w:lineRule="exact"/>
        <w:ind w:firstLine="1050" w:firstLineChars="350"/>
        <w:rPr>
          <w:rFonts w:ascii="仿宋_GB2312" w:eastAsia="仿宋_GB2312"/>
          <w:kern w:val="0"/>
          <w:sz w:val="30"/>
          <w:szCs w:val="30"/>
        </w:rPr>
      </w:pPr>
    </w:p>
    <w:p w14:paraId="58CF9BF7">
      <w:pPr>
        <w:spacing w:line="460" w:lineRule="exact"/>
        <w:ind w:left="447" w:leftChars="213" w:firstLine="600" w:firstLineChars="20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七、本协议一式三份，甲乙双方各持一份，学生处学生资助管理中心留存一份。</w:t>
      </w:r>
    </w:p>
    <w:p w14:paraId="6DDE45C5">
      <w:pPr>
        <w:spacing w:line="460" w:lineRule="exact"/>
        <w:ind w:firstLine="1050" w:firstLineChars="350"/>
        <w:rPr>
          <w:rFonts w:ascii="仿宋_GB2312" w:eastAsia="仿宋_GB2312"/>
          <w:kern w:val="0"/>
          <w:sz w:val="30"/>
          <w:szCs w:val="30"/>
        </w:rPr>
      </w:pPr>
    </w:p>
    <w:p w14:paraId="38D2FC57">
      <w:pPr>
        <w:spacing w:line="460" w:lineRule="exact"/>
        <w:ind w:left="447" w:leftChars="213" w:firstLine="600" w:firstLineChars="20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 xml:space="preserve"> 八、本协议未尽事宜，在学生资助管理中心的监督下由甲乙双方协商解决。</w:t>
      </w:r>
    </w:p>
    <w:p w14:paraId="43FE80FB">
      <w:pPr>
        <w:spacing w:line="460" w:lineRule="exact"/>
        <w:ind w:left="447" w:leftChars="213" w:firstLine="600" w:firstLineChars="200"/>
        <w:rPr>
          <w:rFonts w:hint="eastAsia" w:ascii="仿宋_GB2312" w:eastAsia="仿宋_GB2312"/>
          <w:kern w:val="0"/>
          <w:sz w:val="30"/>
          <w:szCs w:val="30"/>
        </w:rPr>
      </w:pPr>
    </w:p>
    <w:p w14:paraId="6E8E89C4">
      <w:pPr>
        <w:spacing w:line="460" w:lineRule="exact"/>
        <w:ind w:left="447" w:leftChars="213" w:firstLine="750" w:firstLineChars="25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九、本协议签订时间为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kern w:val="0"/>
          <w:sz w:val="30"/>
          <w:szCs w:val="30"/>
        </w:rPr>
        <w:t>年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0"/>
          <w:szCs w:val="30"/>
        </w:rPr>
        <w:t>月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0"/>
          <w:szCs w:val="30"/>
        </w:rPr>
        <w:t>日，自签订之日起生效。</w:t>
      </w:r>
    </w:p>
    <w:p w14:paraId="6D701118">
      <w:pPr>
        <w:spacing w:line="460" w:lineRule="exact"/>
        <w:rPr>
          <w:rFonts w:ascii="仿宋_GB2312" w:eastAsia="仿宋_GB2312"/>
          <w:kern w:val="0"/>
          <w:sz w:val="30"/>
          <w:szCs w:val="30"/>
        </w:rPr>
      </w:pPr>
    </w:p>
    <w:p w14:paraId="397BEA36">
      <w:pPr>
        <w:spacing w:line="460" w:lineRule="exact"/>
        <w:ind w:firstLine="1050" w:firstLineChars="350"/>
        <w:rPr>
          <w:rFonts w:ascii="仿宋_GB2312" w:eastAsia="仿宋_GB2312"/>
          <w:kern w:val="0"/>
          <w:sz w:val="30"/>
          <w:szCs w:val="30"/>
        </w:rPr>
      </w:pPr>
    </w:p>
    <w:p w14:paraId="146C2B29">
      <w:pPr>
        <w:spacing w:line="460" w:lineRule="exact"/>
        <w:ind w:firstLine="450" w:firstLineChars="15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甲方负责人签字：                         乙方签字：</w:t>
      </w:r>
    </w:p>
    <w:p w14:paraId="2A0E99EA">
      <w:pPr>
        <w:spacing w:line="460" w:lineRule="exact"/>
        <w:ind w:firstLine="1050" w:firstLineChars="350"/>
        <w:rPr>
          <w:rFonts w:hint="eastAsia" w:ascii="仿宋_GB2312" w:eastAsia="仿宋_GB2312"/>
          <w:kern w:val="0"/>
          <w:sz w:val="30"/>
          <w:szCs w:val="30"/>
        </w:rPr>
      </w:pPr>
    </w:p>
    <w:p w14:paraId="45FB342A">
      <w:pPr>
        <w:spacing w:line="460" w:lineRule="exact"/>
        <w:ind w:firstLine="1050" w:firstLineChars="350"/>
        <w:rPr>
          <w:rFonts w:hint="eastAsia" w:ascii="仿宋_GB2312" w:eastAsia="仿宋_GB2312"/>
          <w:kern w:val="0"/>
          <w:sz w:val="30"/>
          <w:szCs w:val="30"/>
        </w:rPr>
      </w:pPr>
    </w:p>
    <w:p w14:paraId="4D699E6F">
      <w:pPr>
        <w:spacing w:line="460" w:lineRule="exact"/>
        <w:ind w:firstLine="1050" w:firstLineChars="350"/>
        <w:rPr>
          <w:rFonts w:ascii="仿宋_GB2312" w:eastAsia="仿宋_GB2312"/>
          <w:kern w:val="0"/>
          <w:sz w:val="30"/>
          <w:szCs w:val="30"/>
        </w:rPr>
      </w:pPr>
    </w:p>
    <w:p w14:paraId="38EEE992">
      <w:pPr>
        <w:spacing w:line="460" w:lineRule="exact"/>
        <w:ind w:firstLine="450" w:firstLineChars="15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学生资助管理中心（盖章）:</w:t>
      </w:r>
    </w:p>
    <w:p w14:paraId="7AA77C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YzJkMmE4MDRlYjA2MTc5Y2Y3YWE0NjJkMmIyYzMifQ=="/>
  </w:docVars>
  <w:rsids>
    <w:rsidRoot w:val="5A375B98"/>
    <w:rsid w:val="5A37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2024-10-18T01:40:00Z</dcterms:created>
  <dc:creator>李炜</dc:creator>
  <cp:lastModifiedBy>李炜</cp:lastModifiedBy>
  <dcterms:modified xsi:type="dcterms:W3CDTF">2024-10-18T01:40:49Z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7BCFDEDD586B4981B1EAA30E7A56C3A1_11</vt:lpwstr>
  </property>
</Properties>
</file>