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
          <w:bCs/>
          <w:color w:val="000000" w:themeColor="text1"/>
          <w:kern w:val="0"/>
          <w:sz w:val="28"/>
          <w:szCs w:val="28"/>
          <w14:textFill>
            <w14:solidFill>
              <w14:schemeClr w14:val="tx1"/>
            </w14:solidFill>
          </w14:textFill>
        </w:rPr>
      </w:pPr>
      <w:r>
        <w:rPr>
          <w:rFonts w:hint="eastAsia" w:ascii="仿宋" w:hAnsi="仿宋" w:eastAsia="仿宋" w:cs="仿宋"/>
          <w:b/>
          <w:bCs/>
          <w:color w:val="000000" w:themeColor="text1"/>
          <w:kern w:val="0"/>
          <w:sz w:val="28"/>
          <w:szCs w:val="28"/>
          <w14:textFill>
            <w14:solidFill>
              <w14:schemeClr w14:val="tx1"/>
            </w14:solidFill>
          </w14:textFill>
        </w:rPr>
        <w:t>附件1：企事业单位校招服务平台操作手册(单位篇)</w:t>
      </w:r>
    </w:p>
    <w:p>
      <w:pPr>
        <w:keepNext w:val="0"/>
        <w:keepLines w:val="0"/>
        <w:pageBreakBefore w:val="0"/>
        <w:widowControl/>
        <w:shd w:val="clear" w:color="auto" w:fill="FFFFFF"/>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pacing w:val="8"/>
          <w:kern w:val="0"/>
          <w:sz w:val="28"/>
          <w:szCs w:val="28"/>
          <w14:textFill>
            <w14:solidFill>
              <w14:schemeClr w14:val="tx1"/>
            </w14:solidFill>
          </w14:textFill>
        </w:rPr>
      </w:pPr>
      <w:r>
        <w:rPr>
          <w:rFonts w:hint="eastAsia" w:ascii="仿宋" w:hAnsi="仿宋" w:eastAsia="仿宋" w:cs="仿宋"/>
          <w:color w:val="000000" w:themeColor="text1"/>
          <w:spacing w:val="8"/>
          <w:kern w:val="0"/>
          <w:sz w:val="28"/>
          <w:szCs w:val="28"/>
          <w14:textFill>
            <w14:solidFill>
              <w14:schemeClr w14:val="tx1"/>
            </w14:solidFill>
          </w14:textFill>
        </w:rPr>
        <w:t>平台简介：</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555"/>
        <w:jc w:val="left"/>
        <w:textAlignment w:val="auto"/>
        <w:rPr>
          <w:rFonts w:hint="eastAsia" w:ascii="仿宋" w:hAnsi="仿宋" w:eastAsia="仿宋" w:cs="仿宋"/>
          <w:color w:val="000000" w:themeColor="text1"/>
          <w:spacing w:val="8"/>
          <w:kern w:val="0"/>
          <w:sz w:val="28"/>
          <w:szCs w:val="28"/>
          <w14:textFill>
            <w14:solidFill>
              <w14:schemeClr w14:val="tx1"/>
            </w14:solidFill>
          </w14:textFill>
        </w:rPr>
      </w:pPr>
      <w:r>
        <w:rPr>
          <w:rFonts w:hint="eastAsia" w:ascii="仿宋" w:hAnsi="仿宋" w:eastAsia="仿宋" w:cs="仿宋"/>
          <w:b/>
          <w:bCs/>
          <w:color w:val="000000" w:themeColor="text1"/>
          <w:spacing w:val="8"/>
          <w:kern w:val="0"/>
          <w:sz w:val="28"/>
          <w:szCs w:val="28"/>
          <w14:textFill>
            <w14:solidFill>
              <w14:schemeClr w14:val="tx1"/>
            </w14:solidFill>
          </w14:textFill>
        </w:rPr>
        <w:t>企事业单位校招服务平台</w:t>
      </w:r>
      <w:r>
        <w:rPr>
          <w:rFonts w:hint="eastAsia" w:ascii="仿宋" w:hAnsi="仿宋" w:eastAsia="仿宋" w:cs="仿宋"/>
          <w:color w:val="000000" w:themeColor="text1"/>
          <w:spacing w:val="8"/>
          <w:kern w:val="0"/>
          <w:sz w:val="28"/>
          <w:szCs w:val="28"/>
          <w14:textFill>
            <w14:solidFill>
              <w14:schemeClr w14:val="tx1"/>
            </w14:solidFill>
          </w14:textFill>
        </w:rPr>
        <w:t>是安徽信通信息服务有限公司研发的信息平台（嵌入在安徽省大中专就业工作服务平台中），旨在搭建一个完善的高校招聘线上服务渠道，实现用人单位与高校之间的线上互动。用人单位完成平台注册后，同一账号可以在安徽多所高校内使用，解决一校一账号的问题。平台可实现招聘信息和宣讲视频的发布、专场招聘会的预约、网络招聘会和校园双选会的申请、职业信息匹配、精准推送等功能，发布的招聘信息可同步推送至入驻院校的就业网和毕业生手机客户端（小程序“安徽省大学生就业服务平台”，安徽省大中专毕业生就业指导中心官方指定小程序），平台会进行信息匹配，精准推送信息至毕业生。</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555"/>
        <w:jc w:val="left"/>
        <w:textAlignment w:val="auto"/>
        <w:rPr>
          <w:rFonts w:hint="eastAsia" w:ascii="仿宋" w:hAnsi="仿宋" w:eastAsia="仿宋" w:cs="仿宋"/>
          <w:color w:val="000000" w:themeColor="text1"/>
          <w:spacing w:val="8"/>
          <w:kern w:val="0"/>
          <w:sz w:val="28"/>
          <w:szCs w:val="28"/>
          <w14:textFill>
            <w14:solidFill>
              <w14:schemeClr w14:val="tx1"/>
            </w14:solidFill>
          </w14:textFill>
        </w:rPr>
      </w:pPr>
      <w:r>
        <w:rPr>
          <w:rFonts w:hint="eastAsia" w:ascii="仿宋" w:hAnsi="仿宋" w:eastAsia="仿宋" w:cs="仿宋"/>
          <w:color w:val="000000" w:themeColor="text1"/>
          <w:spacing w:val="8"/>
          <w:kern w:val="0"/>
          <w:sz w:val="28"/>
          <w:szCs w:val="28"/>
          <w14:textFill>
            <w14:solidFill>
              <w14:schemeClr w14:val="tx1"/>
            </w14:solidFill>
          </w14:textFill>
        </w:rPr>
        <w:t>目前，平台向用人单位免费开放。</w:t>
      </w:r>
    </w:p>
    <w:p>
      <w:pPr>
        <w:keepNext w:val="0"/>
        <w:keepLines w:val="0"/>
        <w:pageBreakBefore w:val="0"/>
        <w:widowControl/>
        <w:shd w:val="clear" w:color="auto" w:fill="FFFFFF"/>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pacing w:val="8"/>
          <w:kern w:val="0"/>
          <w:sz w:val="28"/>
          <w:szCs w:val="28"/>
          <w14:textFill>
            <w14:solidFill>
              <w14:schemeClr w14:val="tx1"/>
            </w14:solidFill>
          </w14:textFill>
        </w:rPr>
      </w:pPr>
      <w:r>
        <w:rPr>
          <w:rFonts w:hint="eastAsia" w:ascii="仿宋" w:hAnsi="仿宋" w:eastAsia="仿宋" w:cs="仿宋"/>
          <w:b/>
          <w:bCs/>
          <w:color w:val="000000" w:themeColor="text1"/>
          <w:spacing w:val="8"/>
          <w:kern w:val="0"/>
          <w:sz w:val="28"/>
          <w:szCs w:val="28"/>
          <w14:textFill>
            <w14:solidFill>
              <w14:schemeClr w14:val="tx1"/>
            </w14:solidFill>
          </w14:textFill>
        </w:rPr>
        <w:t>一、企业登录</w:t>
      </w:r>
    </w:p>
    <w:p>
      <w:pPr>
        <w:keepNext w:val="0"/>
        <w:keepLines w:val="0"/>
        <w:pageBreakBefore w:val="0"/>
        <w:widowControl/>
        <w:shd w:val="clear" w:color="auto" w:fill="FFFFFF"/>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pacing w:val="8"/>
          <w:kern w:val="0"/>
          <w:sz w:val="28"/>
          <w:szCs w:val="28"/>
          <w14:textFill>
            <w14:solidFill>
              <w14:schemeClr w14:val="tx1"/>
            </w14:solidFill>
          </w14:textFill>
        </w:rPr>
      </w:pPr>
      <w:r>
        <w:rPr>
          <w:rFonts w:hint="eastAsia" w:ascii="仿宋" w:hAnsi="仿宋" w:eastAsia="仿宋" w:cs="仿宋"/>
          <w:b/>
          <w:bCs/>
          <w:color w:val="000000" w:themeColor="text1"/>
          <w:spacing w:val="8"/>
          <w:kern w:val="0"/>
          <w:sz w:val="28"/>
          <w:szCs w:val="28"/>
          <w14:textFill>
            <w14:solidFill>
              <w14:schemeClr w14:val="tx1"/>
            </w14:solidFill>
          </w14:textFill>
        </w:rPr>
        <w:t>(一)注册</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555"/>
        <w:jc w:val="left"/>
        <w:textAlignment w:val="auto"/>
        <w:rPr>
          <w:rFonts w:hint="eastAsia" w:ascii="仿宋" w:hAnsi="仿宋" w:eastAsia="仿宋" w:cs="仿宋"/>
          <w:color w:val="000000" w:themeColor="text1"/>
          <w:spacing w:val="8"/>
          <w:kern w:val="0"/>
          <w:sz w:val="28"/>
          <w:szCs w:val="28"/>
          <w14:textFill>
            <w14:solidFill>
              <w14:schemeClr w14:val="tx1"/>
            </w14:solidFill>
          </w14:textFill>
        </w:rPr>
      </w:pPr>
      <w:r>
        <w:rPr>
          <w:rFonts w:hint="eastAsia" w:ascii="仿宋" w:hAnsi="仿宋" w:eastAsia="仿宋" w:cs="仿宋"/>
          <w:color w:val="000000" w:themeColor="text1"/>
          <w:spacing w:val="8"/>
          <w:kern w:val="0"/>
          <w:sz w:val="28"/>
          <w:szCs w:val="28"/>
          <w14:textFill>
            <w14:solidFill>
              <w14:schemeClr w14:val="tx1"/>
            </w14:solidFill>
          </w14:textFill>
        </w:rPr>
        <w:t>http://yun.ahbys.com/company/login.aspx进行网上注册（已注册可直接登录）。若首次注册平台，您的状态将处于待审核状态，平台将在1个工作日内完成审核工作。审核通过后，您将会受到短信通知，您可以关注并重新登录平台检查审核的状态。</w:t>
      </w:r>
      <w:r>
        <w:rPr>
          <w:rFonts w:hint="eastAsia" w:ascii="仿宋" w:hAnsi="仿宋" w:eastAsia="仿宋" w:cs="仿宋"/>
          <w:b/>
          <w:bCs/>
          <w:color w:val="000000" w:themeColor="text1"/>
          <w:spacing w:val="8"/>
          <w:kern w:val="0"/>
          <w:sz w:val="28"/>
          <w:szCs w:val="28"/>
          <w14:textFill>
            <w14:solidFill>
              <w14:schemeClr w14:val="tx1"/>
            </w14:solidFill>
          </w14:textFill>
        </w:rPr>
        <w:t>注意事项：</w:t>
      </w:r>
      <w:r>
        <w:rPr>
          <w:rFonts w:hint="eastAsia" w:ascii="仿宋" w:hAnsi="仿宋" w:eastAsia="仿宋" w:cs="仿宋"/>
          <w:color w:val="000000" w:themeColor="text1"/>
          <w:spacing w:val="8"/>
          <w:kern w:val="0"/>
          <w:sz w:val="28"/>
          <w:szCs w:val="28"/>
          <w14:textFill>
            <w14:solidFill>
              <w14:schemeClr w14:val="tx1"/>
            </w14:solidFill>
          </w14:textFill>
        </w:rPr>
        <w:t> </w:t>
      </w:r>
    </w:p>
    <w:p>
      <w:pPr>
        <w:keepNext w:val="0"/>
        <w:keepLines w:val="0"/>
        <w:pageBreakBefore w:val="0"/>
        <w:widowControl/>
        <w:shd w:val="clear" w:color="auto" w:fill="FFFFFF"/>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pacing w:val="8"/>
          <w:kern w:val="0"/>
          <w:sz w:val="28"/>
          <w:szCs w:val="28"/>
          <w14:textFill>
            <w14:solidFill>
              <w14:schemeClr w14:val="tx1"/>
            </w14:solidFill>
          </w14:textFill>
        </w:rPr>
      </w:pPr>
      <w:r>
        <w:rPr>
          <w:rFonts w:hint="eastAsia" w:ascii="仿宋" w:hAnsi="仿宋" w:eastAsia="仿宋" w:cs="仿宋"/>
          <w:color w:val="000000" w:themeColor="text1"/>
          <w:spacing w:val="8"/>
          <w:kern w:val="0"/>
          <w:sz w:val="28"/>
          <w:szCs w:val="28"/>
          <w14:textFill>
            <w14:solidFill>
              <w14:schemeClr w14:val="tx1"/>
            </w14:solidFill>
          </w14:textFill>
        </w:rPr>
        <w:t>✦</w:t>
      </w:r>
      <w:r>
        <w:rPr>
          <w:rFonts w:hint="eastAsia" w:ascii="仿宋" w:hAnsi="仿宋" w:eastAsia="仿宋" w:cs="仿宋"/>
          <w:b/>
          <w:bCs/>
          <w:color w:val="000000" w:themeColor="text1"/>
          <w:spacing w:val="8"/>
          <w:kern w:val="0"/>
          <w:sz w:val="28"/>
          <w:szCs w:val="28"/>
          <w14:textFill>
            <w14:solidFill>
              <w14:schemeClr w14:val="tx1"/>
            </w14:solidFill>
          </w14:textFill>
        </w:rPr>
        <w:t>单位信息审核包括信息平台的审核和入驻高校的审核两个过程，</w:t>
      </w:r>
      <w:r>
        <w:rPr>
          <w:rFonts w:hint="eastAsia" w:ascii="仿宋" w:hAnsi="仿宋" w:eastAsia="仿宋" w:cs="仿宋"/>
          <w:color w:val="000000" w:themeColor="text1"/>
          <w:spacing w:val="8"/>
          <w:kern w:val="0"/>
          <w:sz w:val="28"/>
          <w:szCs w:val="28"/>
          <w14:textFill>
            <w14:solidFill>
              <w14:schemeClr w14:val="tx1"/>
            </w14:solidFill>
          </w14:textFill>
        </w:rPr>
        <w:t>在平台未审核之前，您不能进行任何的业务操作（发布信息和宣讲会预约等）。</w:t>
      </w:r>
    </w:p>
    <w:p>
      <w:pPr>
        <w:keepNext w:val="0"/>
        <w:keepLines w:val="0"/>
        <w:pageBreakBefore w:val="0"/>
        <w:widowControl/>
        <w:shd w:val="clear" w:color="auto" w:fill="FFFFFF"/>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pacing w:val="8"/>
          <w:kern w:val="0"/>
          <w:sz w:val="28"/>
          <w:szCs w:val="28"/>
          <w14:textFill>
            <w14:solidFill>
              <w14:schemeClr w14:val="tx1"/>
            </w14:solidFill>
          </w14:textFill>
        </w:rPr>
      </w:pPr>
      <w:r>
        <w:rPr>
          <w:rFonts w:hint="eastAsia" w:ascii="仿宋" w:hAnsi="仿宋" w:eastAsia="仿宋" w:cs="仿宋"/>
          <w:b/>
          <w:bCs/>
          <w:color w:val="000000" w:themeColor="text1"/>
          <w:spacing w:val="8"/>
          <w:kern w:val="0"/>
          <w:sz w:val="28"/>
          <w:szCs w:val="28"/>
          <w14:textFill>
            <w14:solidFill>
              <w14:schemeClr w14:val="tx1"/>
            </w14:solidFill>
          </w14:textFill>
        </w:rPr>
        <w:t>（二）完善单位资料</w:t>
      </w:r>
    </w:p>
    <w:p>
      <w:pPr>
        <w:keepNext w:val="0"/>
        <w:keepLines w:val="0"/>
        <w:pageBreakBefore w:val="0"/>
        <w:widowControl/>
        <w:shd w:val="clear" w:color="auto" w:fill="FFFFFF"/>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pacing w:val="8"/>
          <w:kern w:val="0"/>
          <w:sz w:val="28"/>
          <w:szCs w:val="28"/>
          <w14:textFill>
            <w14:solidFill>
              <w14:schemeClr w14:val="tx1"/>
            </w14:solidFill>
          </w14:textFill>
        </w:rPr>
      </w:pPr>
      <w:r>
        <w:rPr>
          <w:rFonts w:hint="eastAsia" w:ascii="仿宋" w:hAnsi="仿宋" w:eastAsia="仿宋" w:cs="仿宋"/>
          <w:color w:val="000000" w:themeColor="text1"/>
          <w:spacing w:val="8"/>
          <w:kern w:val="0"/>
          <w:sz w:val="28"/>
          <w:szCs w:val="28"/>
          <w14:textFill>
            <w14:solidFill>
              <w14:schemeClr w14:val="tx1"/>
            </w14:solidFill>
          </w14:textFill>
        </w:rPr>
        <w:t>1.上传营业执照和认证申请公函。</w:t>
      </w:r>
    </w:p>
    <w:p>
      <w:pPr>
        <w:keepNext w:val="0"/>
        <w:keepLines w:val="0"/>
        <w:pageBreakBefore w:val="0"/>
        <w:widowControl/>
        <w:shd w:val="clear" w:color="auto" w:fill="FFFFFF"/>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pacing w:val="8"/>
          <w:kern w:val="0"/>
          <w:sz w:val="28"/>
          <w:szCs w:val="28"/>
          <w14:textFill>
            <w14:solidFill>
              <w14:schemeClr w14:val="tx1"/>
            </w14:solidFill>
          </w14:textFill>
        </w:rPr>
      </w:pPr>
      <w:r>
        <w:rPr>
          <w:rFonts w:hint="eastAsia" w:ascii="仿宋" w:hAnsi="仿宋" w:eastAsia="仿宋" w:cs="仿宋"/>
          <w:color w:val="000000" w:themeColor="text1"/>
          <w:spacing w:val="8"/>
          <w:kern w:val="0"/>
          <w:sz w:val="28"/>
          <w:szCs w:val="28"/>
          <w14:textFill>
            <w14:solidFill>
              <w14:schemeClr w14:val="tx1"/>
            </w14:solidFill>
          </w14:textFill>
        </w:rPr>
        <w:t>2.单位所在地、单位性质、单位行业、单位地址、单位简介、单位联系人、单位联系电话、电子邮箱等不能为空。</w:t>
      </w:r>
    </w:p>
    <w:p>
      <w:pPr>
        <w:keepNext w:val="0"/>
        <w:keepLines w:val="0"/>
        <w:pageBreakBefore w:val="0"/>
        <w:widowControl/>
        <w:shd w:val="clear" w:color="auto" w:fill="FFFFFF"/>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pacing w:val="8"/>
          <w:kern w:val="0"/>
          <w:sz w:val="28"/>
          <w:szCs w:val="28"/>
          <w14:textFill>
            <w14:solidFill>
              <w14:schemeClr w14:val="tx1"/>
            </w14:solidFill>
          </w14:textFill>
        </w:rPr>
      </w:pPr>
      <w:r>
        <w:rPr>
          <w:rFonts w:hint="eastAsia" w:ascii="仿宋" w:hAnsi="仿宋" w:eastAsia="仿宋" w:cs="仿宋"/>
          <w:color w:val="000000" w:themeColor="text1"/>
          <w:spacing w:val="8"/>
          <w:kern w:val="0"/>
          <w:sz w:val="28"/>
          <w:szCs w:val="28"/>
          <w14:textFill>
            <w14:solidFill>
              <w14:schemeClr w14:val="tx1"/>
            </w14:solidFill>
          </w14:textFill>
        </w:rPr>
        <w:t>3.需填写招聘专业，维护招聘职位类别,用于精准职位推送和人才搜索。</w:t>
      </w:r>
    </w:p>
    <w:p>
      <w:pPr>
        <w:keepNext w:val="0"/>
        <w:keepLines w:val="0"/>
        <w:pageBreakBefore w:val="0"/>
        <w:widowControl/>
        <w:shd w:val="clear" w:color="auto" w:fill="FFFFFF"/>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pacing w:val="8"/>
          <w:kern w:val="0"/>
          <w:sz w:val="28"/>
          <w:szCs w:val="28"/>
          <w14:textFill>
            <w14:solidFill>
              <w14:schemeClr w14:val="tx1"/>
            </w14:solidFill>
          </w14:textFill>
        </w:rPr>
      </w:pPr>
      <w:r>
        <w:rPr>
          <w:rFonts w:hint="eastAsia" w:ascii="仿宋" w:hAnsi="仿宋" w:eastAsia="仿宋" w:cs="仿宋"/>
          <w:color w:val="000000" w:themeColor="text1"/>
          <w:spacing w:val="8"/>
          <w:kern w:val="0"/>
          <w:sz w:val="28"/>
          <w:szCs w:val="28"/>
          <w14:textFill>
            <w14:solidFill>
              <w14:schemeClr w14:val="tx1"/>
            </w14:solidFill>
          </w14:textFill>
        </w:rPr>
        <w:t>4.需发布岗位信息，便于高校审核。</w:t>
      </w:r>
    </w:p>
    <w:p>
      <w:pPr>
        <w:keepNext w:val="0"/>
        <w:keepLines w:val="0"/>
        <w:pageBreakBefore w:val="0"/>
        <w:widowControl/>
        <w:shd w:val="clear" w:color="auto" w:fill="FFFFFF"/>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pacing w:val="8"/>
          <w:kern w:val="0"/>
          <w:sz w:val="28"/>
          <w:szCs w:val="28"/>
          <w14:textFill>
            <w14:solidFill>
              <w14:schemeClr w14:val="tx1"/>
            </w14:solidFill>
          </w14:textFill>
        </w:rPr>
      </w:pPr>
      <w:r>
        <w:rPr>
          <w:rFonts w:hint="eastAsia" w:ascii="仿宋" w:hAnsi="仿宋" w:eastAsia="仿宋" w:cs="仿宋"/>
          <w:b/>
          <w:bCs/>
          <w:color w:val="000000" w:themeColor="text1"/>
          <w:spacing w:val="8"/>
          <w:kern w:val="0"/>
          <w:sz w:val="28"/>
          <w:szCs w:val="28"/>
          <w14:textFill>
            <w14:solidFill>
              <w14:schemeClr w14:val="tx1"/>
            </w14:solidFill>
          </w14:textFill>
        </w:rPr>
        <w:t> 注意事项：</w:t>
      </w:r>
    </w:p>
    <w:p>
      <w:pPr>
        <w:keepNext w:val="0"/>
        <w:keepLines w:val="0"/>
        <w:pageBreakBefore w:val="0"/>
        <w:widowControl/>
        <w:shd w:val="clear" w:color="auto" w:fill="FFFFFF"/>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pacing w:val="8"/>
          <w:kern w:val="0"/>
          <w:sz w:val="28"/>
          <w:szCs w:val="28"/>
          <w14:textFill>
            <w14:solidFill>
              <w14:schemeClr w14:val="tx1"/>
            </w14:solidFill>
          </w14:textFill>
        </w:rPr>
      </w:pPr>
      <w:r>
        <w:rPr>
          <w:rFonts w:hint="eastAsia" w:ascii="仿宋" w:hAnsi="仿宋" w:eastAsia="仿宋" w:cs="仿宋"/>
          <w:color w:val="000000" w:themeColor="text1"/>
          <w:spacing w:val="8"/>
          <w:kern w:val="0"/>
          <w:sz w:val="28"/>
          <w:szCs w:val="28"/>
          <w14:textFill>
            <w14:solidFill>
              <w14:schemeClr w14:val="tx1"/>
            </w14:solidFill>
          </w14:textFill>
        </w:rPr>
        <w:t>✦企业单位必须填写18位统一社会信用代码</w:t>
      </w:r>
    </w:p>
    <w:p>
      <w:pPr>
        <w:keepNext w:val="0"/>
        <w:keepLines w:val="0"/>
        <w:pageBreakBefore w:val="0"/>
        <w:widowControl/>
        <w:shd w:val="clear" w:color="auto" w:fill="FFFFFF"/>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pacing w:val="8"/>
          <w:kern w:val="0"/>
          <w:sz w:val="28"/>
          <w:szCs w:val="28"/>
          <w14:textFill>
            <w14:solidFill>
              <w14:schemeClr w14:val="tx1"/>
            </w14:solidFill>
          </w14:textFill>
        </w:rPr>
      </w:pPr>
      <w:r>
        <w:rPr>
          <w:rFonts w:hint="eastAsia" w:ascii="仿宋" w:hAnsi="仿宋" w:eastAsia="仿宋" w:cs="仿宋"/>
          <w:color w:val="000000" w:themeColor="text1"/>
          <w:spacing w:val="8"/>
          <w:kern w:val="0"/>
          <w:sz w:val="28"/>
          <w:szCs w:val="28"/>
          <w14:textFill>
            <w14:solidFill>
              <w14:schemeClr w14:val="tx1"/>
            </w14:solidFill>
          </w14:textFill>
        </w:rPr>
        <w:t>✦公函中的注册手机号必须与系统中的注册手机号一致</w:t>
      </w:r>
    </w:p>
    <w:p>
      <w:pPr>
        <w:keepNext w:val="0"/>
        <w:keepLines w:val="0"/>
        <w:pageBreakBefore w:val="0"/>
        <w:widowControl/>
        <w:shd w:val="clear" w:color="auto" w:fill="FFFFFF"/>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pacing w:val="8"/>
          <w:kern w:val="0"/>
          <w:sz w:val="28"/>
          <w:szCs w:val="28"/>
          <w14:textFill>
            <w14:solidFill>
              <w14:schemeClr w14:val="tx1"/>
            </w14:solidFill>
          </w14:textFill>
        </w:rPr>
      </w:pPr>
      <w:r>
        <w:rPr>
          <w:rFonts w:hint="eastAsia" w:ascii="仿宋" w:hAnsi="仿宋" w:eastAsia="仿宋" w:cs="仿宋"/>
          <w:b/>
          <w:bCs/>
          <w:color w:val="000000" w:themeColor="text1"/>
          <w:spacing w:val="8"/>
          <w:kern w:val="0"/>
          <w:sz w:val="28"/>
          <w:szCs w:val="28"/>
          <w14:textFill>
            <w14:solidFill>
              <w14:schemeClr w14:val="tx1"/>
            </w14:solidFill>
          </w14:textFill>
        </w:rPr>
        <w:t>二、入驻高校</w:t>
      </w:r>
    </w:p>
    <w:p>
      <w:pPr>
        <w:keepNext w:val="0"/>
        <w:keepLines w:val="0"/>
        <w:pageBreakBefore w:val="0"/>
        <w:widowControl/>
        <w:shd w:val="clear" w:color="auto" w:fill="FFFFFF"/>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pacing w:val="8"/>
          <w:kern w:val="0"/>
          <w:sz w:val="28"/>
          <w:szCs w:val="28"/>
          <w14:textFill>
            <w14:solidFill>
              <w14:schemeClr w14:val="tx1"/>
            </w14:solidFill>
          </w14:textFill>
        </w:rPr>
      </w:pPr>
      <w:r>
        <w:rPr>
          <w:rFonts w:hint="eastAsia" w:ascii="仿宋" w:hAnsi="仿宋" w:eastAsia="仿宋" w:cs="仿宋"/>
          <w:color w:val="000000" w:themeColor="text1"/>
          <w:spacing w:val="8"/>
          <w:kern w:val="0"/>
          <w:sz w:val="28"/>
          <w:szCs w:val="28"/>
          <w14:textFill>
            <w14:solidFill>
              <w14:schemeClr w14:val="tx1"/>
            </w14:solidFill>
          </w14:textFill>
        </w:rPr>
        <w:t>1.选择平台菜单【入驻高校】</w:t>
      </w:r>
    </w:p>
    <w:p>
      <w:pPr>
        <w:keepNext w:val="0"/>
        <w:keepLines w:val="0"/>
        <w:pageBreakBefore w:val="0"/>
        <w:widowControl/>
        <w:shd w:val="clear" w:color="auto" w:fill="FFFFFF"/>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pacing w:val="8"/>
          <w:kern w:val="0"/>
          <w:sz w:val="28"/>
          <w:szCs w:val="28"/>
          <w14:textFill>
            <w14:solidFill>
              <w14:schemeClr w14:val="tx1"/>
            </w14:solidFill>
          </w14:textFill>
        </w:rPr>
      </w:pPr>
      <w:r>
        <w:rPr>
          <w:rFonts w:hint="eastAsia" w:ascii="仿宋" w:hAnsi="仿宋" w:eastAsia="仿宋" w:cs="仿宋"/>
          <w:color w:val="000000" w:themeColor="text1"/>
          <w:spacing w:val="8"/>
          <w:kern w:val="0"/>
          <w:sz w:val="28"/>
          <w:szCs w:val="28"/>
          <w14:textFill>
            <w14:solidFill>
              <w14:schemeClr w14:val="tx1"/>
            </w14:solidFill>
          </w14:textFill>
        </w:rPr>
        <w:t>2.选择您期望入驻的高校，在入驻情况栏目中点击【申请入驻】</w:t>
      </w:r>
    </w:p>
    <w:p>
      <w:pPr>
        <w:keepNext w:val="0"/>
        <w:keepLines w:val="0"/>
        <w:pageBreakBefore w:val="0"/>
        <w:widowControl/>
        <w:shd w:val="clear" w:color="auto" w:fill="FFFFFF"/>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pacing w:val="8"/>
          <w:kern w:val="0"/>
          <w:sz w:val="28"/>
          <w:szCs w:val="28"/>
          <w14:textFill>
            <w14:solidFill>
              <w14:schemeClr w14:val="tx1"/>
            </w14:solidFill>
          </w14:textFill>
        </w:rPr>
      </w:pPr>
      <w:r>
        <w:rPr>
          <w:rFonts w:hint="eastAsia" w:ascii="仿宋" w:hAnsi="仿宋" w:eastAsia="仿宋" w:cs="仿宋"/>
          <w:b/>
          <w:bCs/>
          <w:color w:val="000000" w:themeColor="text1"/>
          <w:spacing w:val="8"/>
          <w:kern w:val="0"/>
          <w:sz w:val="28"/>
          <w:szCs w:val="28"/>
          <w14:textFill>
            <w14:solidFill>
              <w14:schemeClr w14:val="tx1"/>
            </w14:solidFill>
          </w14:textFill>
        </w:rPr>
        <w:t> 注意事项：</w:t>
      </w:r>
    </w:p>
    <w:p>
      <w:pPr>
        <w:keepNext w:val="0"/>
        <w:keepLines w:val="0"/>
        <w:pageBreakBefore w:val="0"/>
        <w:widowControl/>
        <w:shd w:val="clear" w:color="auto" w:fill="FFFFFF"/>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pacing w:val="8"/>
          <w:kern w:val="0"/>
          <w:sz w:val="28"/>
          <w:szCs w:val="28"/>
          <w14:textFill>
            <w14:solidFill>
              <w14:schemeClr w14:val="tx1"/>
            </w14:solidFill>
          </w14:textFill>
        </w:rPr>
      </w:pPr>
      <w:r>
        <w:rPr>
          <w:rFonts w:hint="eastAsia" w:ascii="仿宋" w:hAnsi="仿宋" w:eastAsia="仿宋" w:cs="仿宋"/>
          <w:color w:val="000000" w:themeColor="text1"/>
          <w:spacing w:val="8"/>
          <w:kern w:val="0"/>
          <w:sz w:val="28"/>
          <w:szCs w:val="28"/>
          <w14:textFill>
            <w14:solidFill>
              <w14:schemeClr w14:val="tx1"/>
            </w14:solidFill>
          </w14:textFill>
        </w:rPr>
        <w:t>✦只有您的专业需要求与高校专业设置匹配方可入驻</w:t>
      </w:r>
    </w:p>
    <w:p>
      <w:pPr>
        <w:keepNext w:val="0"/>
        <w:keepLines w:val="0"/>
        <w:pageBreakBefore w:val="0"/>
        <w:widowControl/>
        <w:shd w:val="clear" w:color="auto" w:fill="FFFFFF"/>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pacing w:val="8"/>
          <w:kern w:val="0"/>
          <w:sz w:val="28"/>
          <w:szCs w:val="28"/>
          <w14:textFill>
            <w14:solidFill>
              <w14:schemeClr w14:val="tx1"/>
            </w14:solidFill>
          </w14:textFill>
        </w:rPr>
      </w:pPr>
      <w:r>
        <w:rPr>
          <w:rFonts w:hint="eastAsia" w:ascii="仿宋" w:hAnsi="仿宋" w:eastAsia="仿宋" w:cs="仿宋"/>
          <w:color w:val="000000" w:themeColor="text1"/>
          <w:spacing w:val="8"/>
          <w:kern w:val="0"/>
          <w:sz w:val="28"/>
          <w:szCs w:val="28"/>
          <w14:textFill>
            <w14:solidFill>
              <w14:schemeClr w14:val="tx1"/>
            </w14:solidFill>
          </w14:textFill>
        </w:rPr>
        <w:t>✦若没有入驻字样，您可能是待审核状态或院校暂未接入平台</w:t>
      </w:r>
    </w:p>
    <w:p>
      <w:pPr>
        <w:keepNext w:val="0"/>
        <w:keepLines w:val="0"/>
        <w:pageBreakBefore w:val="0"/>
        <w:widowControl/>
        <w:shd w:val="clear" w:color="auto" w:fill="FFFFFF"/>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pacing w:val="8"/>
          <w:kern w:val="0"/>
          <w:sz w:val="28"/>
          <w:szCs w:val="28"/>
          <w14:textFill>
            <w14:solidFill>
              <w14:schemeClr w14:val="tx1"/>
            </w14:solidFill>
          </w14:textFill>
        </w:rPr>
      </w:pPr>
      <w:r>
        <w:rPr>
          <w:rFonts w:hint="eastAsia" w:ascii="仿宋" w:hAnsi="仿宋" w:eastAsia="仿宋" w:cs="仿宋"/>
          <w:b/>
          <w:bCs/>
          <w:color w:val="000000" w:themeColor="text1"/>
          <w:spacing w:val="8"/>
          <w:kern w:val="0"/>
          <w:sz w:val="28"/>
          <w:szCs w:val="28"/>
          <w14:textFill>
            <w14:solidFill>
              <w14:schemeClr w14:val="tx1"/>
            </w14:solidFill>
          </w14:textFill>
        </w:rPr>
        <w:t>三、发布招聘信息</w:t>
      </w:r>
    </w:p>
    <w:p>
      <w:pPr>
        <w:keepNext w:val="0"/>
        <w:keepLines w:val="0"/>
        <w:pageBreakBefore w:val="0"/>
        <w:widowControl/>
        <w:shd w:val="clear" w:color="auto" w:fill="FFFFFF"/>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pacing w:val="8"/>
          <w:kern w:val="0"/>
          <w:sz w:val="28"/>
          <w:szCs w:val="28"/>
          <w14:textFill>
            <w14:solidFill>
              <w14:schemeClr w14:val="tx1"/>
            </w14:solidFill>
          </w14:textFill>
        </w:rPr>
      </w:pPr>
      <w:r>
        <w:rPr>
          <w:rFonts w:hint="eastAsia" w:ascii="仿宋" w:hAnsi="仿宋" w:eastAsia="仿宋" w:cs="仿宋"/>
          <w:color w:val="000000" w:themeColor="text1"/>
          <w:spacing w:val="8"/>
          <w:kern w:val="0"/>
          <w:sz w:val="28"/>
          <w:szCs w:val="28"/>
          <w14:textFill>
            <w14:solidFill>
              <w14:schemeClr w14:val="tx1"/>
            </w14:solidFill>
          </w14:textFill>
        </w:rPr>
        <w:t>1.招聘简章：包含单位介绍、企业文化、招聘流程、专业和岗位需求以及联系方式等等。</w:t>
      </w:r>
    </w:p>
    <w:p>
      <w:pPr>
        <w:keepNext w:val="0"/>
        <w:keepLines w:val="0"/>
        <w:pageBreakBefore w:val="0"/>
        <w:widowControl/>
        <w:shd w:val="clear" w:color="auto" w:fill="FFFFFF"/>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pacing w:val="8"/>
          <w:kern w:val="0"/>
          <w:sz w:val="28"/>
          <w:szCs w:val="28"/>
          <w14:textFill>
            <w14:solidFill>
              <w14:schemeClr w14:val="tx1"/>
            </w14:solidFill>
          </w14:textFill>
        </w:rPr>
      </w:pPr>
      <w:r>
        <w:rPr>
          <w:rFonts w:hint="eastAsia" w:ascii="仿宋" w:hAnsi="仿宋" w:eastAsia="仿宋" w:cs="仿宋"/>
          <w:color w:val="000000" w:themeColor="text1"/>
          <w:spacing w:val="8"/>
          <w:kern w:val="0"/>
          <w:sz w:val="28"/>
          <w:szCs w:val="28"/>
          <w14:textFill>
            <w14:solidFill>
              <w14:schemeClr w14:val="tx1"/>
            </w14:solidFill>
          </w14:textFill>
        </w:rPr>
        <w:t>2.岗位信息：包含工作类型、工作地点、专业要求、薪资待遇和岗位要求等详细内容。</w:t>
      </w:r>
    </w:p>
    <w:p>
      <w:pPr>
        <w:keepNext w:val="0"/>
        <w:keepLines w:val="0"/>
        <w:pageBreakBefore w:val="0"/>
        <w:widowControl/>
        <w:shd w:val="clear" w:color="auto" w:fill="FFFFFF"/>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pacing w:val="8"/>
          <w:kern w:val="0"/>
          <w:sz w:val="28"/>
          <w:szCs w:val="28"/>
          <w14:textFill>
            <w14:solidFill>
              <w14:schemeClr w14:val="tx1"/>
            </w14:solidFill>
          </w14:textFill>
        </w:rPr>
      </w:pPr>
      <w:r>
        <w:rPr>
          <w:rFonts w:hint="eastAsia" w:ascii="仿宋" w:hAnsi="仿宋" w:eastAsia="仿宋" w:cs="仿宋"/>
          <w:b/>
          <w:bCs/>
          <w:color w:val="000000" w:themeColor="text1"/>
          <w:spacing w:val="8"/>
          <w:kern w:val="0"/>
          <w:sz w:val="28"/>
          <w:szCs w:val="28"/>
          <w14:textFill>
            <w14:solidFill>
              <w14:schemeClr w14:val="tx1"/>
            </w14:solidFill>
          </w14:textFill>
        </w:rPr>
        <w:t> 注意事项：</w:t>
      </w:r>
    </w:p>
    <w:p>
      <w:pPr>
        <w:keepNext w:val="0"/>
        <w:keepLines w:val="0"/>
        <w:pageBreakBefore w:val="0"/>
        <w:widowControl/>
        <w:shd w:val="clear" w:color="auto" w:fill="FFFFFF"/>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pacing w:val="8"/>
          <w:kern w:val="0"/>
          <w:sz w:val="28"/>
          <w:szCs w:val="28"/>
          <w14:textFill>
            <w14:solidFill>
              <w14:schemeClr w14:val="tx1"/>
            </w14:solidFill>
          </w14:textFill>
        </w:rPr>
      </w:pPr>
      <w:r>
        <w:rPr>
          <w:rFonts w:hint="eastAsia" w:ascii="仿宋" w:hAnsi="仿宋" w:eastAsia="仿宋" w:cs="仿宋"/>
          <w:color w:val="000000" w:themeColor="text1"/>
          <w:spacing w:val="8"/>
          <w:kern w:val="0"/>
          <w:sz w:val="28"/>
          <w:szCs w:val="28"/>
          <w14:textFill>
            <w14:solidFill>
              <w14:schemeClr w14:val="tx1"/>
            </w14:solidFill>
          </w14:textFill>
        </w:rPr>
        <w:t>✦只有状态是招聘中的信息，高校才能审核</w:t>
      </w:r>
    </w:p>
    <w:p>
      <w:pPr>
        <w:keepNext w:val="0"/>
        <w:keepLines w:val="0"/>
        <w:pageBreakBefore w:val="0"/>
        <w:widowControl/>
        <w:shd w:val="clear" w:color="auto" w:fill="FFFFFF"/>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pacing w:val="8"/>
          <w:kern w:val="0"/>
          <w:sz w:val="28"/>
          <w:szCs w:val="28"/>
          <w14:textFill>
            <w14:solidFill>
              <w14:schemeClr w14:val="tx1"/>
            </w14:solidFill>
          </w14:textFill>
        </w:rPr>
      </w:pPr>
      <w:r>
        <w:rPr>
          <w:rFonts w:hint="eastAsia" w:ascii="仿宋" w:hAnsi="仿宋" w:eastAsia="仿宋" w:cs="仿宋"/>
          <w:color w:val="000000" w:themeColor="text1"/>
          <w:spacing w:val="8"/>
          <w:kern w:val="0"/>
          <w:sz w:val="28"/>
          <w:szCs w:val="28"/>
          <w14:textFill>
            <w14:solidFill>
              <w14:schemeClr w14:val="tx1"/>
            </w14:solidFill>
          </w14:textFill>
        </w:rPr>
        <w:t>✦招聘信息由每个入驻的高校独立审核，审核通过后方可出现在其院校就业信息网上和毕业生手机客户端。</w:t>
      </w:r>
    </w:p>
    <w:p>
      <w:pPr>
        <w:keepNext w:val="0"/>
        <w:keepLines w:val="0"/>
        <w:pageBreakBefore w:val="0"/>
        <w:widowControl/>
        <w:shd w:val="clear" w:color="auto" w:fill="FFFFFF"/>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pacing w:val="8"/>
          <w:kern w:val="0"/>
          <w:sz w:val="28"/>
          <w:szCs w:val="28"/>
          <w14:textFill>
            <w14:solidFill>
              <w14:schemeClr w14:val="tx1"/>
            </w14:solidFill>
          </w14:textFill>
        </w:rPr>
      </w:pPr>
      <w:r>
        <w:rPr>
          <w:rFonts w:hint="eastAsia" w:ascii="仿宋" w:hAnsi="仿宋" w:eastAsia="仿宋" w:cs="仿宋"/>
          <w:b/>
          <w:bCs/>
          <w:color w:val="000000" w:themeColor="text1"/>
          <w:spacing w:val="8"/>
          <w:kern w:val="0"/>
          <w:sz w:val="28"/>
          <w:szCs w:val="28"/>
          <w14:textFill>
            <w14:solidFill>
              <w14:schemeClr w14:val="tx1"/>
            </w14:solidFill>
          </w14:textFill>
        </w:rPr>
        <w:t>四、参加网络招聘会</w:t>
      </w:r>
    </w:p>
    <w:p>
      <w:pPr>
        <w:keepNext w:val="0"/>
        <w:keepLines w:val="0"/>
        <w:pageBreakBefore w:val="0"/>
        <w:widowControl/>
        <w:shd w:val="clear" w:color="auto" w:fill="FFFFFF"/>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pacing w:val="8"/>
          <w:kern w:val="0"/>
          <w:sz w:val="28"/>
          <w:szCs w:val="28"/>
          <w14:textFill>
            <w14:solidFill>
              <w14:schemeClr w14:val="tx1"/>
            </w14:solidFill>
          </w14:textFill>
        </w:rPr>
      </w:pPr>
      <w:r>
        <w:rPr>
          <w:rFonts w:hint="eastAsia" w:ascii="仿宋" w:hAnsi="仿宋" w:eastAsia="仿宋" w:cs="仿宋"/>
          <w:color w:val="000000" w:themeColor="text1"/>
          <w:spacing w:val="8"/>
          <w:kern w:val="0"/>
          <w:sz w:val="28"/>
          <w:szCs w:val="28"/>
          <w14:textFill>
            <w14:solidFill>
              <w14:schemeClr w14:val="tx1"/>
            </w14:solidFill>
          </w14:textFill>
        </w:rPr>
        <w:t>1.选择平台菜单【网络招聘会】</w:t>
      </w:r>
    </w:p>
    <w:p>
      <w:pPr>
        <w:keepNext w:val="0"/>
        <w:keepLines w:val="0"/>
        <w:pageBreakBefore w:val="0"/>
        <w:widowControl/>
        <w:shd w:val="clear" w:color="auto" w:fill="FFFFFF"/>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pacing w:val="8"/>
          <w:kern w:val="0"/>
          <w:sz w:val="28"/>
          <w:szCs w:val="28"/>
          <w14:textFill>
            <w14:solidFill>
              <w14:schemeClr w14:val="tx1"/>
            </w14:solidFill>
          </w14:textFill>
        </w:rPr>
      </w:pPr>
      <w:r>
        <w:rPr>
          <w:rFonts w:hint="eastAsia" w:ascii="仿宋" w:hAnsi="仿宋" w:eastAsia="仿宋" w:cs="仿宋"/>
          <w:color w:val="000000" w:themeColor="text1"/>
          <w:spacing w:val="8"/>
          <w:kern w:val="0"/>
          <w:sz w:val="28"/>
          <w:szCs w:val="28"/>
          <w14:textFill>
            <w14:solidFill>
              <w14:schemeClr w14:val="tx1"/>
            </w14:solidFill>
          </w14:textFill>
        </w:rPr>
        <w:t>2.选择期望的高校去参加网络招聘会，点击我要报名</w:t>
      </w:r>
    </w:p>
    <w:p>
      <w:pPr>
        <w:keepNext w:val="0"/>
        <w:keepLines w:val="0"/>
        <w:pageBreakBefore w:val="0"/>
        <w:widowControl/>
        <w:shd w:val="clear" w:color="auto" w:fill="FFFFFF"/>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pacing w:val="8"/>
          <w:kern w:val="0"/>
          <w:sz w:val="28"/>
          <w:szCs w:val="28"/>
          <w14:textFill>
            <w14:solidFill>
              <w14:schemeClr w14:val="tx1"/>
            </w14:solidFill>
          </w14:textFill>
        </w:rPr>
      </w:pPr>
      <w:r>
        <w:rPr>
          <w:rFonts w:hint="eastAsia" w:ascii="仿宋" w:hAnsi="仿宋" w:eastAsia="仿宋" w:cs="仿宋"/>
          <w:b/>
          <w:bCs/>
          <w:color w:val="000000" w:themeColor="text1"/>
          <w:spacing w:val="8"/>
          <w:kern w:val="0"/>
          <w:sz w:val="28"/>
          <w:szCs w:val="28"/>
          <w14:textFill>
            <w14:solidFill>
              <w14:schemeClr w14:val="tx1"/>
            </w14:solidFill>
          </w14:textFill>
        </w:rPr>
        <w:t>注意事项：</w:t>
      </w:r>
    </w:p>
    <w:p>
      <w:pPr>
        <w:keepNext w:val="0"/>
        <w:keepLines w:val="0"/>
        <w:pageBreakBefore w:val="0"/>
        <w:widowControl/>
        <w:shd w:val="clear" w:color="auto" w:fill="FFFFFF"/>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pacing w:val="8"/>
          <w:kern w:val="0"/>
          <w:sz w:val="28"/>
          <w:szCs w:val="28"/>
          <w14:textFill>
            <w14:solidFill>
              <w14:schemeClr w14:val="tx1"/>
            </w14:solidFill>
          </w14:textFill>
        </w:rPr>
      </w:pPr>
      <w:r>
        <w:rPr>
          <w:rFonts w:hint="eastAsia" w:ascii="仿宋" w:hAnsi="仿宋" w:eastAsia="仿宋" w:cs="仿宋"/>
          <w:color w:val="000000" w:themeColor="text1"/>
          <w:spacing w:val="8"/>
          <w:kern w:val="0"/>
          <w:sz w:val="28"/>
          <w:szCs w:val="28"/>
          <w14:textFill>
            <w14:solidFill>
              <w14:schemeClr w14:val="tx1"/>
            </w14:solidFill>
          </w14:textFill>
        </w:rPr>
        <w:t>✦至少发布一条职位信息</w:t>
      </w:r>
    </w:p>
    <w:p>
      <w:pPr>
        <w:keepNext w:val="0"/>
        <w:keepLines w:val="0"/>
        <w:pageBreakBefore w:val="0"/>
        <w:widowControl/>
        <w:shd w:val="clear" w:color="auto" w:fill="FFFFFF"/>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pacing w:val="8"/>
          <w:kern w:val="0"/>
          <w:sz w:val="28"/>
          <w:szCs w:val="28"/>
          <w14:textFill>
            <w14:solidFill>
              <w14:schemeClr w14:val="tx1"/>
            </w14:solidFill>
          </w14:textFill>
        </w:rPr>
      </w:pPr>
      <w:r>
        <w:rPr>
          <w:rFonts w:hint="eastAsia" w:ascii="仿宋" w:hAnsi="仿宋" w:eastAsia="仿宋" w:cs="仿宋"/>
          <w:color w:val="000000" w:themeColor="text1"/>
          <w:spacing w:val="8"/>
          <w:kern w:val="0"/>
          <w:sz w:val="28"/>
          <w:szCs w:val="28"/>
          <w14:textFill>
            <w14:solidFill>
              <w14:schemeClr w14:val="tx1"/>
            </w14:solidFill>
          </w14:textFill>
        </w:rPr>
        <w:t>✦填写单位简介</w:t>
      </w:r>
    </w:p>
    <w:p>
      <w:pPr>
        <w:keepNext w:val="0"/>
        <w:keepLines w:val="0"/>
        <w:pageBreakBefore w:val="0"/>
        <w:widowControl/>
        <w:shd w:val="clear" w:color="auto" w:fill="FFFFFF"/>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pacing w:val="8"/>
          <w:kern w:val="0"/>
          <w:sz w:val="28"/>
          <w:szCs w:val="28"/>
          <w14:textFill>
            <w14:solidFill>
              <w14:schemeClr w14:val="tx1"/>
            </w14:solidFill>
          </w14:textFill>
        </w:rPr>
      </w:pPr>
      <w:r>
        <w:rPr>
          <w:rFonts w:hint="eastAsia" w:ascii="仿宋" w:hAnsi="仿宋" w:eastAsia="仿宋" w:cs="仿宋"/>
          <w:color w:val="000000" w:themeColor="text1"/>
          <w:spacing w:val="8"/>
          <w:kern w:val="0"/>
          <w:sz w:val="28"/>
          <w:szCs w:val="28"/>
          <w14:textFill>
            <w14:solidFill>
              <w14:schemeClr w14:val="tx1"/>
            </w14:solidFill>
          </w14:textFill>
        </w:rPr>
        <w:t>✦若列表中没有期望的院校，可能是您还没有入驻该院校或院校暂未发布网络招聘会信息</w:t>
      </w:r>
    </w:p>
    <w:p>
      <w:pPr>
        <w:keepNext w:val="0"/>
        <w:keepLines w:val="0"/>
        <w:pageBreakBefore w:val="0"/>
        <w:widowControl/>
        <w:shd w:val="clear" w:color="auto" w:fill="FFFFFF"/>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pacing w:val="8"/>
          <w:kern w:val="0"/>
          <w:sz w:val="28"/>
          <w:szCs w:val="28"/>
          <w14:textFill>
            <w14:solidFill>
              <w14:schemeClr w14:val="tx1"/>
            </w14:solidFill>
          </w14:textFill>
        </w:rPr>
      </w:pPr>
      <w:r>
        <w:rPr>
          <w:rFonts w:hint="eastAsia" w:ascii="仿宋" w:hAnsi="仿宋" w:eastAsia="仿宋" w:cs="仿宋"/>
          <w:color w:val="000000" w:themeColor="text1"/>
          <w:spacing w:val="8"/>
          <w:kern w:val="0"/>
          <w:sz w:val="28"/>
          <w:szCs w:val="28"/>
          <w14:textFill>
            <w14:solidFill>
              <w14:schemeClr w14:val="tx1"/>
            </w14:solidFill>
          </w14:textFill>
        </w:rPr>
        <w:t>✦若在参会的过程中没有找到【提交审核】按钮，是因为您还没有发布招聘岗位信息</w:t>
      </w:r>
    </w:p>
    <w:p>
      <w:pPr>
        <w:keepNext w:val="0"/>
        <w:keepLines w:val="0"/>
        <w:pageBreakBefore w:val="0"/>
        <w:widowControl/>
        <w:shd w:val="clear" w:color="auto" w:fill="FFFFFF"/>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pacing w:val="8"/>
          <w:kern w:val="0"/>
          <w:sz w:val="28"/>
          <w:szCs w:val="28"/>
          <w14:textFill>
            <w14:solidFill>
              <w14:schemeClr w14:val="tx1"/>
            </w14:solidFill>
          </w14:textFill>
        </w:rPr>
      </w:pPr>
      <w:r>
        <w:rPr>
          <w:rFonts w:hint="eastAsia" w:ascii="仿宋" w:hAnsi="仿宋" w:eastAsia="仿宋" w:cs="仿宋"/>
          <w:color w:val="000000" w:themeColor="text1"/>
          <w:spacing w:val="8"/>
          <w:kern w:val="0"/>
          <w:sz w:val="28"/>
          <w:szCs w:val="28"/>
          <w14:textFill>
            <w14:solidFill>
              <w14:schemeClr w14:val="tx1"/>
            </w14:solidFill>
          </w14:textFill>
        </w:rPr>
        <w:t>✦院校审核成功后您会收到短信通知。</w:t>
      </w:r>
    </w:p>
    <w:p>
      <w:pPr>
        <w:keepNext w:val="0"/>
        <w:keepLines w:val="0"/>
        <w:pageBreakBefore w:val="0"/>
        <w:widowControl/>
        <w:shd w:val="clear" w:color="auto" w:fill="FFFFFF"/>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pacing w:val="8"/>
          <w:kern w:val="0"/>
          <w:sz w:val="28"/>
          <w:szCs w:val="28"/>
          <w14:textFill>
            <w14:solidFill>
              <w14:schemeClr w14:val="tx1"/>
            </w14:solidFill>
          </w14:textFill>
        </w:rPr>
      </w:pPr>
      <w:r>
        <w:rPr>
          <w:rFonts w:hint="eastAsia" w:ascii="仿宋" w:hAnsi="仿宋" w:eastAsia="仿宋" w:cs="仿宋"/>
          <w:b/>
          <w:bCs/>
          <w:color w:val="000000" w:themeColor="text1"/>
          <w:spacing w:val="8"/>
          <w:kern w:val="0"/>
          <w:sz w:val="28"/>
          <w:szCs w:val="28"/>
          <w14:textFill>
            <w14:solidFill>
              <w14:schemeClr w14:val="tx1"/>
            </w14:solidFill>
          </w14:textFill>
        </w:rPr>
        <w:t>五、发布宣讲视频</w:t>
      </w:r>
    </w:p>
    <w:p>
      <w:pPr>
        <w:keepNext w:val="0"/>
        <w:keepLines w:val="0"/>
        <w:pageBreakBefore w:val="0"/>
        <w:widowControl/>
        <w:shd w:val="clear" w:color="auto" w:fill="FFFFFF"/>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pacing w:val="8"/>
          <w:kern w:val="0"/>
          <w:sz w:val="28"/>
          <w:szCs w:val="28"/>
          <w14:textFill>
            <w14:solidFill>
              <w14:schemeClr w14:val="tx1"/>
            </w14:solidFill>
          </w14:textFill>
        </w:rPr>
      </w:pPr>
      <w:r>
        <w:rPr>
          <w:rFonts w:hint="eastAsia" w:ascii="仿宋" w:hAnsi="仿宋" w:eastAsia="仿宋" w:cs="仿宋"/>
          <w:color w:val="000000" w:themeColor="text1"/>
          <w:spacing w:val="8"/>
          <w:kern w:val="0"/>
          <w:sz w:val="28"/>
          <w:szCs w:val="28"/>
          <w14:textFill>
            <w14:solidFill>
              <w14:schemeClr w14:val="tx1"/>
            </w14:solidFill>
          </w14:textFill>
        </w:rPr>
        <w:t>1.选择平台菜单【空中宣讲】</w:t>
      </w:r>
    </w:p>
    <w:p>
      <w:pPr>
        <w:keepNext w:val="0"/>
        <w:keepLines w:val="0"/>
        <w:pageBreakBefore w:val="0"/>
        <w:widowControl/>
        <w:shd w:val="clear" w:color="auto" w:fill="FFFFFF"/>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pacing w:val="8"/>
          <w:kern w:val="0"/>
          <w:sz w:val="28"/>
          <w:szCs w:val="28"/>
          <w14:textFill>
            <w14:solidFill>
              <w14:schemeClr w14:val="tx1"/>
            </w14:solidFill>
          </w14:textFill>
        </w:rPr>
      </w:pPr>
      <w:r>
        <w:rPr>
          <w:rFonts w:hint="eastAsia" w:ascii="仿宋" w:hAnsi="仿宋" w:eastAsia="仿宋" w:cs="仿宋"/>
          <w:color w:val="000000" w:themeColor="text1"/>
          <w:spacing w:val="8"/>
          <w:kern w:val="0"/>
          <w:sz w:val="28"/>
          <w:szCs w:val="28"/>
          <w14:textFill>
            <w14:solidFill>
              <w14:schemeClr w14:val="tx1"/>
            </w14:solidFill>
          </w14:textFill>
        </w:rPr>
        <w:t>2.点击上传，填写视频主题、选择视频文件和视频封面图片</w:t>
      </w:r>
    </w:p>
    <w:p>
      <w:pPr>
        <w:keepNext w:val="0"/>
        <w:keepLines w:val="0"/>
        <w:pageBreakBefore w:val="0"/>
        <w:widowControl/>
        <w:shd w:val="clear" w:color="auto" w:fill="FFFFFF"/>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pacing w:val="8"/>
          <w:kern w:val="0"/>
          <w:sz w:val="28"/>
          <w:szCs w:val="28"/>
          <w14:textFill>
            <w14:solidFill>
              <w14:schemeClr w14:val="tx1"/>
            </w14:solidFill>
          </w14:textFill>
        </w:rPr>
      </w:pPr>
      <w:r>
        <w:rPr>
          <w:rFonts w:hint="eastAsia" w:ascii="仿宋" w:hAnsi="仿宋" w:eastAsia="仿宋" w:cs="仿宋"/>
          <w:b/>
          <w:bCs/>
          <w:color w:val="000000" w:themeColor="text1"/>
          <w:spacing w:val="8"/>
          <w:kern w:val="0"/>
          <w:sz w:val="28"/>
          <w:szCs w:val="28"/>
          <w14:textFill>
            <w14:solidFill>
              <w14:schemeClr w14:val="tx1"/>
            </w14:solidFill>
          </w14:textFill>
        </w:rPr>
        <w:t> 注意事项：</w:t>
      </w:r>
    </w:p>
    <w:p>
      <w:pPr>
        <w:keepNext w:val="0"/>
        <w:keepLines w:val="0"/>
        <w:pageBreakBefore w:val="0"/>
        <w:widowControl/>
        <w:shd w:val="clear" w:color="auto" w:fill="FFFFFF"/>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pacing w:val="8"/>
          <w:kern w:val="0"/>
          <w:sz w:val="28"/>
          <w:szCs w:val="28"/>
          <w14:textFill>
            <w14:solidFill>
              <w14:schemeClr w14:val="tx1"/>
            </w14:solidFill>
          </w14:textFill>
        </w:rPr>
      </w:pPr>
      <w:r>
        <w:rPr>
          <w:rFonts w:hint="eastAsia" w:ascii="仿宋" w:hAnsi="仿宋" w:eastAsia="仿宋" w:cs="仿宋"/>
          <w:color w:val="000000" w:themeColor="text1"/>
          <w:spacing w:val="8"/>
          <w:kern w:val="0"/>
          <w:sz w:val="28"/>
          <w:szCs w:val="28"/>
          <w14:textFill>
            <w14:solidFill>
              <w14:schemeClr w14:val="tx1"/>
            </w14:solidFill>
          </w14:textFill>
        </w:rPr>
        <w:t>✦视频文件格式为mp4，视频不能超过10分钟</w:t>
      </w:r>
    </w:p>
    <w:p>
      <w:pPr>
        <w:keepNext w:val="0"/>
        <w:keepLines w:val="0"/>
        <w:pageBreakBefore w:val="0"/>
        <w:widowControl/>
        <w:shd w:val="clear" w:color="auto" w:fill="FFFFFF"/>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pacing w:val="8"/>
          <w:kern w:val="0"/>
          <w:sz w:val="28"/>
          <w:szCs w:val="28"/>
          <w14:textFill>
            <w14:solidFill>
              <w14:schemeClr w14:val="tx1"/>
            </w14:solidFill>
          </w14:textFill>
        </w:rPr>
      </w:pPr>
      <w:r>
        <w:rPr>
          <w:rFonts w:hint="eastAsia" w:ascii="仿宋" w:hAnsi="仿宋" w:eastAsia="仿宋" w:cs="仿宋"/>
          <w:color w:val="000000" w:themeColor="text1"/>
          <w:spacing w:val="8"/>
          <w:kern w:val="0"/>
          <w:sz w:val="28"/>
          <w:szCs w:val="28"/>
          <w14:textFill>
            <w14:solidFill>
              <w14:schemeClr w14:val="tx1"/>
            </w14:solidFill>
          </w14:textFill>
        </w:rPr>
        <w:t>✦视频封面尺寸比例16:9</w:t>
      </w:r>
    </w:p>
    <w:p>
      <w:pPr>
        <w:keepNext w:val="0"/>
        <w:keepLines w:val="0"/>
        <w:pageBreakBefore w:val="0"/>
        <w:widowControl/>
        <w:shd w:val="clear" w:color="auto" w:fill="FFFFFF"/>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pacing w:val="8"/>
          <w:kern w:val="0"/>
          <w:sz w:val="28"/>
          <w:szCs w:val="28"/>
          <w14:textFill>
            <w14:solidFill>
              <w14:schemeClr w14:val="tx1"/>
            </w14:solidFill>
          </w14:textFill>
        </w:rPr>
      </w:pPr>
      <w:r>
        <w:rPr>
          <w:rFonts w:hint="eastAsia" w:ascii="仿宋" w:hAnsi="仿宋" w:eastAsia="仿宋" w:cs="仿宋"/>
          <w:color w:val="000000" w:themeColor="text1"/>
          <w:spacing w:val="8"/>
          <w:kern w:val="0"/>
          <w:sz w:val="28"/>
          <w:szCs w:val="28"/>
          <w14:textFill>
            <w14:solidFill>
              <w14:schemeClr w14:val="tx1"/>
            </w14:solidFill>
          </w14:textFill>
        </w:rPr>
        <w:t>✦院校审核成功后您会收到短信通知。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454034"/>
    <w:rsid w:val="2D454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2021-11-26T01:43:00Z</dcterms:created>
  <dc:creator>靓蓝小孩</dc:creator>
  <cp:lastModifiedBy>靓蓝小孩</cp:lastModifiedBy>
  <dcterms:modified xsi:type="dcterms:W3CDTF">2021-11-26T01:44:20Z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00CB03FF41B040BF9D577C8E6B472759</vt:lpwstr>
  </property>
</Properties>
</file>